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CellMar>
          <w:left w:w="0" w:type="dxa"/>
          <w:right w:w="0" w:type="dxa"/>
        </w:tblCellMar>
        <w:tblLook w:val="04A0" w:firstRow="1" w:lastRow="0" w:firstColumn="1" w:lastColumn="0" w:noHBand="0" w:noVBand="1"/>
        <w:tblDescription w:val="Tabel voor de algehele lay-out van de flyer"/>
      </w:tblPr>
      <w:tblGrid>
        <w:gridCol w:w="7200"/>
        <w:gridCol w:w="144"/>
        <w:gridCol w:w="3456"/>
      </w:tblGrid>
      <w:tr w:rsidR="00607922" w14:paraId="7B440EF1" w14:textId="77777777" w:rsidTr="00522962">
        <w:trPr>
          <w:trHeight w:hRule="exact" w:val="14891"/>
          <w:jc w:val="center"/>
        </w:trPr>
        <w:tc>
          <w:tcPr>
            <w:tcW w:w="7200" w:type="dxa"/>
          </w:tcPr>
          <w:tbl>
            <w:tblPr>
              <w:tblW w:w="5000" w:type="pct"/>
              <w:tblLayout w:type="fixed"/>
              <w:tblCellMar>
                <w:left w:w="0" w:type="dxa"/>
                <w:right w:w="0" w:type="dxa"/>
              </w:tblCellMar>
              <w:tblLook w:val="04A0" w:firstRow="1" w:lastRow="0" w:firstColumn="1" w:lastColumn="0" w:noHBand="0" w:noVBand="1"/>
              <w:tblDescription w:val="Lay-out voor de hoofdtekst van de flyer"/>
            </w:tblPr>
            <w:tblGrid>
              <w:gridCol w:w="7200"/>
            </w:tblGrid>
            <w:tr w:rsidR="00607922" w14:paraId="60D803DB" w14:textId="77777777">
              <w:trPr>
                <w:cantSplit/>
                <w:trHeight w:hRule="exact" w:val="7200"/>
              </w:trPr>
              <w:tc>
                <w:tcPr>
                  <w:tcW w:w="7200" w:type="dxa"/>
                </w:tcPr>
                <w:p w14:paraId="78C2B649" w14:textId="77777777" w:rsidR="00607922" w:rsidRDefault="00522962">
                  <w:r>
                    <w:rPr>
                      <w:noProof/>
                      <w:lang w:eastAsia="nl-NL"/>
                    </w:rPr>
                    <w:drawing>
                      <wp:inline distT="0" distB="0" distL="0" distR="0" wp14:anchorId="3EB84900" wp14:editId="38E06CB3">
                        <wp:extent cx="4572000" cy="4572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7"/>
                                <a:stretch>
                                  <a:fillRect/>
                                </a:stretch>
                              </pic:blipFill>
                              <pic:spPr bwMode="auto">
                                <a:xfrm>
                                  <a:off x="0" y="0"/>
                                  <a:ext cx="4572000" cy="4572000"/>
                                </a:xfrm>
                                <a:prstGeom prst="rect">
                                  <a:avLst/>
                                </a:prstGeom>
                                <a:ln>
                                  <a:noFill/>
                                </a:ln>
                                <a:extLst>
                                  <a:ext uri="{53640926-AAD7-44D8-BBD7-CCE9431645EC}">
                                    <a14:shadowObscured xmlns:a14="http://schemas.microsoft.com/office/drawing/2010/main"/>
                                  </a:ext>
                                </a:extLst>
                              </pic:spPr>
                            </pic:pic>
                          </a:graphicData>
                        </a:graphic>
                      </wp:inline>
                    </w:drawing>
                  </w:r>
                </w:p>
              </w:tc>
            </w:tr>
            <w:tr w:rsidR="00607922" w14:paraId="36453B94" w14:textId="77777777" w:rsidTr="00522962">
              <w:trPr>
                <w:trHeight w:hRule="exact" w:val="6262"/>
              </w:trPr>
              <w:tc>
                <w:tcPr>
                  <w:tcW w:w="7200" w:type="dxa"/>
                </w:tcPr>
                <w:p w14:paraId="5A18D3C8" w14:textId="55A1795D" w:rsidR="00607922" w:rsidRPr="000B77E7" w:rsidRDefault="000B77E7">
                  <w:pPr>
                    <w:pStyle w:val="Ondertitel"/>
                    <w:rPr>
                      <w:color w:val="4B651C" w:themeColor="accent2" w:themeShade="80"/>
                    </w:rPr>
                  </w:pPr>
                  <w:r w:rsidRPr="000B77E7">
                    <w:rPr>
                      <w:color w:val="4B651C" w:themeColor="accent2" w:themeShade="80"/>
                    </w:rPr>
                    <w:t xml:space="preserve">cursus </w:t>
                  </w:r>
                </w:p>
                <w:p w14:paraId="058176BA" w14:textId="1336C73A" w:rsidR="00607922" w:rsidRPr="000B77E7" w:rsidRDefault="000B77E7">
                  <w:pPr>
                    <w:pStyle w:val="Titel"/>
                    <w:rPr>
                      <w:color w:val="4B651C" w:themeColor="accent2" w:themeShade="80"/>
                    </w:rPr>
                  </w:pPr>
                  <w:r w:rsidRPr="000B77E7">
                    <w:rPr>
                      <w:color w:val="4B651C" w:themeColor="accent2" w:themeShade="80"/>
                    </w:rPr>
                    <w:t>hierkomen</w:t>
                  </w:r>
                </w:p>
                <w:p w14:paraId="52B47398" w14:textId="64861F8C" w:rsidR="00607922" w:rsidRDefault="000B77E7">
                  <w:pPr>
                    <w:pStyle w:val="Kop1"/>
                  </w:pPr>
                  <w:r>
                    <w:t>In vier lessen de perfecte ‘Hierrrrrrr’ !</w:t>
                  </w:r>
                </w:p>
                <w:p w14:paraId="6FC366A2" w14:textId="40EA4741" w:rsidR="000B77E7" w:rsidRDefault="000B77E7">
                  <w:r>
                    <w:t xml:space="preserve">In vier lessen werken aan die perfecte ‘Hier’. </w:t>
                  </w:r>
                  <w:r>
                    <w:br/>
                    <w:t xml:space="preserve">We beginnen bij het begin… het aanleren van het commando. Dit zou zomaar een heel nieuw commando kunnen zijn als je hond niet goed reageert op het commando dat je nu gebruikt. Dan letterlijk in stapjes bouwen we de afstand op, dan uit zicht en de laatste les gaan we naar een loslooplocatie! Met plezier gaan jullie </w:t>
                  </w:r>
                  <w:r w:rsidR="00E870F8">
                    <w:t>straks</w:t>
                  </w:r>
                  <w:r>
                    <w:t xml:space="preserve"> </w:t>
                  </w:r>
                  <w:r w:rsidR="00E870F8">
                    <w:t>naar het bos!</w:t>
                  </w:r>
                </w:p>
              </w:tc>
            </w:tr>
            <w:tr w:rsidR="00607922" w14:paraId="67FFE7E9" w14:textId="77777777">
              <w:trPr>
                <w:trHeight w:hRule="exact" w:val="1440"/>
              </w:trPr>
              <w:tc>
                <w:tcPr>
                  <w:tcW w:w="7200" w:type="dxa"/>
                  <w:vAlign w:val="bottom"/>
                </w:tcPr>
                <w:p w14:paraId="190B77CE" w14:textId="77777777" w:rsidR="00607922" w:rsidRDefault="00522962">
                  <w:r>
                    <w:rPr>
                      <w:noProof/>
                      <w:lang w:eastAsia="nl-NL"/>
                    </w:rPr>
                    <w:drawing>
                      <wp:inline distT="0" distB="0" distL="0" distR="0" wp14:anchorId="186549A5" wp14:editId="421073ED">
                        <wp:extent cx="2914650" cy="987970"/>
                        <wp:effectExtent l="0" t="0" r="0" b="317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placeholder.png"/>
                                <pic:cNvPicPr/>
                              </pic:nvPicPr>
                              <pic:blipFill>
                                <a:blip r:embed="rId8"/>
                                <a:stretch>
                                  <a:fillRect/>
                                </a:stretch>
                              </pic:blipFill>
                              <pic:spPr>
                                <a:xfrm>
                                  <a:off x="0" y="0"/>
                                  <a:ext cx="2937753" cy="995801"/>
                                </a:xfrm>
                                <a:prstGeom prst="rect">
                                  <a:avLst/>
                                </a:prstGeom>
                              </pic:spPr>
                            </pic:pic>
                          </a:graphicData>
                        </a:graphic>
                      </wp:inline>
                    </w:drawing>
                  </w:r>
                </w:p>
              </w:tc>
            </w:tr>
          </w:tbl>
          <w:p w14:paraId="5F70B9D2" w14:textId="77777777" w:rsidR="00607922" w:rsidRDefault="00607922"/>
        </w:tc>
        <w:tc>
          <w:tcPr>
            <w:tcW w:w="144" w:type="dxa"/>
          </w:tcPr>
          <w:p w14:paraId="0295A7E0" w14:textId="77777777" w:rsidR="00607922" w:rsidRDefault="00607922"/>
        </w:tc>
        <w:tc>
          <w:tcPr>
            <w:tcW w:w="3456" w:type="dxa"/>
          </w:tcPr>
          <w:tbl>
            <w:tblPr>
              <w:tblW w:w="5000" w:type="pct"/>
              <w:tblLayout w:type="fixed"/>
              <w:tblCellMar>
                <w:left w:w="288" w:type="dxa"/>
                <w:right w:w="288" w:type="dxa"/>
              </w:tblCellMar>
              <w:tblLook w:val="04A0" w:firstRow="1" w:lastRow="0" w:firstColumn="1" w:lastColumn="0" w:noHBand="0" w:noVBand="1"/>
              <w:tblDescription w:val="Lay-out voor zijbalk flyer"/>
            </w:tblPr>
            <w:tblGrid>
              <w:gridCol w:w="3456"/>
            </w:tblGrid>
            <w:tr w:rsidR="00607922" w14:paraId="1C475973" w14:textId="77777777" w:rsidTr="00E870F8">
              <w:trPr>
                <w:trHeight w:hRule="exact" w:val="11064"/>
              </w:trPr>
              <w:tc>
                <w:tcPr>
                  <w:tcW w:w="3446" w:type="dxa"/>
                  <w:shd w:val="clear" w:color="auto" w:fill="314212"/>
                  <w:vAlign w:val="center"/>
                </w:tcPr>
                <w:p w14:paraId="4255F625" w14:textId="253E44EB" w:rsidR="00607922" w:rsidRDefault="000B77E7">
                  <w:pPr>
                    <w:pStyle w:val="Kop2"/>
                  </w:pPr>
                  <w:r>
                    <w:t xml:space="preserve">Samen werken </w:t>
                  </w:r>
                </w:p>
                <w:p w14:paraId="76D0C501" w14:textId="77777777" w:rsidR="00607922" w:rsidRDefault="00607922">
                  <w:pPr>
                    <w:pStyle w:val="Regel"/>
                  </w:pPr>
                </w:p>
                <w:p w14:paraId="4222A6DB" w14:textId="563D48F3" w:rsidR="00607922" w:rsidRDefault="000B77E7">
                  <w:pPr>
                    <w:pStyle w:val="Kop2"/>
                  </w:pPr>
                  <w:r>
                    <w:t>In stapjes naar een goede ‘Hier’ werken</w:t>
                  </w:r>
                </w:p>
                <w:p w14:paraId="46680430" w14:textId="77777777" w:rsidR="00607922" w:rsidRDefault="00607922">
                  <w:pPr>
                    <w:pStyle w:val="Regel"/>
                  </w:pPr>
                </w:p>
                <w:p w14:paraId="1F757D1B" w14:textId="33F31783" w:rsidR="00607922" w:rsidRDefault="000B77E7">
                  <w:pPr>
                    <w:pStyle w:val="Kop2"/>
                  </w:pPr>
                  <w:r>
                    <w:t xml:space="preserve">Start: Donderdag 6 juli om 10.00 uur </w:t>
                  </w:r>
                  <w:r w:rsidRPr="00E870F8">
                    <w:rPr>
                      <w:sz w:val="20"/>
                      <w:szCs w:val="20"/>
                    </w:rPr>
                    <w:t>(of ander tijdstip bij veel vraag)</w:t>
                  </w:r>
                  <w:r w:rsidR="00CD51B0">
                    <w:rPr>
                      <w:sz w:val="20"/>
                      <w:szCs w:val="20"/>
                    </w:rPr>
                    <w:t xml:space="preserve"> Kosten €59 voor 4 lessen</w:t>
                  </w:r>
                </w:p>
                <w:p w14:paraId="794D3C36" w14:textId="77777777" w:rsidR="00607922" w:rsidRDefault="00607922">
                  <w:pPr>
                    <w:pStyle w:val="Regel"/>
                  </w:pPr>
                </w:p>
                <w:p w14:paraId="230BE7CB" w14:textId="166C2A21" w:rsidR="00607922" w:rsidRDefault="000B77E7">
                  <w:pPr>
                    <w:pStyle w:val="Kop2"/>
                  </w:pPr>
                  <w:r>
                    <w:t>Veilig oefenen op het omheinde veld</w:t>
                  </w:r>
                </w:p>
                <w:p w14:paraId="1AC81A1C" w14:textId="77777777" w:rsidR="00607922" w:rsidRDefault="00607922">
                  <w:pPr>
                    <w:pStyle w:val="Regel"/>
                  </w:pPr>
                </w:p>
                <w:p w14:paraId="099E62F7" w14:textId="5806DD8B" w:rsidR="00607922" w:rsidRDefault="000B77E7">
                  <w:pPr>
                    <w:pStyle w:val="Kop2"/>
                  </w:pPr>
                  <w:r>
                    <w:t xml:space="preserve">Laatste les op een loslooplocatie! </w:t>
                  </w:r>
                  <w:r w:rsidR="00E870F8">
                    <w:br/>
                  </w:r>
                  <w:r w:rsidRPr="00E870F8">
                    <w:rPr>
                      <w:sz w:val="20"/>
                      <w:szCs w:val="20"/>
                    </w:rPr>
                    <w:t>( bij twijfel met behulp van een lange lijn)</w:t>
                  </w:r>
                </w:p>
              </w:tc>
            </w:tr>
            <w:tr w:rsidR="00607922" w14:paraId="3293F076" w14:textId="77777777">
              <w:trPr>
                <w:trHeight w:hRule="exact" w:val="144"/>
              </w:trPr>
              <w:tc>
                <w:tcPr>
                  <w:tcW w:w="3446" w:type="dxa"/>
                </w:tcPr>
                <w:p w14:paraId="783F61B2" w14:textId="77777777" w:rsidR="00607922" w:rsidRDefault="00607922"/>
              </w:tc>
            </w:tr>
            <w:tr w:rsidR="00607922" w14:paraId="69460A50" w14:textId="77777777" w:rsidTr="00E870F8">
              <w:trPr>
                <w:trHeight w:hRule="exact" w:val="3682"/>
              </w:trPr>
              <w:tc>
                <w:tcPr>
                  <w:tcW w:w="3446" w:type="dxa"/>
                  <w:shd w:val="clear" w:color="auto" w:fill="4B651C" w:themeFill="accent2" w:themeFillShade="80"/>
                  <w:vAlign w:val="center"/>
                </w:tcPr>
                <w:p w14:paraId="707CB003" w14:textId="2C9223D1" w:rsidR="00607922" w:rsidRDefault="00E870F8">
                  <w:pPr>
                    <w:pStyle w:val="Kop3"/>
                  </w:pPr>
                  <w:r>
                    <w:t>Hondencentrum Dox</w:t>
                  </w:r>
                </w:p>
                <w:p w14:paraId="7A79586D" w14:textId="7B2FD97B" w:rsidR="00607922" w:rsidRDefault="00CD51B0">
                  <w:pPr>
                    <w:pStyle w:val="Contactgegevens"/>
                  </w:pPr>
                  <w:sdt>
                    <w:sdtPr>
                      <w:id w:val="857003158"/>
                      <w:placeholder>
                        <w:docPart w:val="1F6A57D13E7143A5A454013E7B1388B4"/>
                      </w:placeholder>
                      <w15:appearance w15:val="hidden"/>
                      <w:text w:multiLine="1"/>
                    </w:sdtPr>
                    <w:sdtEndPr/>
                    <w:sdtContent>
                      <w:r w:rsidR="00E870F8">
                        <w:t>Trainingsveld achter zwembad de IJsselslag (Laan naar Eme 101, Zutphen)</w:t>
                      </w:r>
                    </w:sdtContent>
                  </w:sdt>
                </w:p>
                <w:p w14:paraId="1C4238D3" w14:textId="02827AA3" w:rsidR="00607922" w:rsidRPr="00E870F8" w:rsidRDefault="00E870F8">
                  <w:pPr>
                    <w:pStyle w:val="Contactgegevens"/>
                    <w:rPr>
                      <w:sz w:val="20"/>
                      <w:szCs w:val="20"/>
                    </w:rPr>
                  </w:pPr>
                  <w:r w:rsidRPr="00E870F8">
                    <w:rPr>
                      <w:sz w:val="20"/>
                      <w:szCs w:val="20"/>
                    </w:rPr>
                    <w:t>www.hondencentrumdox.nl</w:t>
                  </w:r>
                </w:p>
                <w:p w14:paraId="74D99472" w14:textId="77777777" w:rsidR="00607922" w:rsidRPr="00E870F8" w:rsidRDefault="00E870F8">
                  <w:pPr>
                    <w:pStyle w:val="Datum"/>
                    <w:rPr>
                      <w:sz w:val="20"/>
                      <w:szCs w:val="20"/>
                    </w:rPr>
                  </w:pPr>
                  <w:r w:rsidRPr="00E870F8">
                    <w:rPr>
                      <w:sz w:val="20"/>
                      <w:szCs w:val="20"/>
                    </w:rPr>
                    <w:t>06 513 555 00</w:t>
                  </w:r>
                </w:p>
                <w:p w14:paraId="338AA76F" w14:textId="10E597A6" w:rsidR="00E870F8" w:rsidRDefault="00E870F8">
                  <w:pPr>
                    <w:pStyle w:val="Datum"/>
                  </w:pPr>
                  <w:r w:rsidRPr="00E870F8">
                    <w:rPr>
                      <w:sz w:val="20"/>
                      <w:szCs w:val="20"/>
                    </w:rPr>
                    <w:t>woef@hondencentrumdox</w:t>
                  </w:r>
                  <w:r>
                    <w:t>.nl</w:t>
                  </w:r>
                </w:p>
              </w:tc>
            </w:tr>
          </w:tbl>
          <w:p w14:paraId="3F0699B8" w14:textId="77777777" w:rsidR="00607922" w:rsidRDefault="00607922"/>
        </w:tc>
      </w:tr>
    </w:tbl>
    <w:p w14:paraId="7CFE315A" w14:textId="77777777" w:rsidR="00607922" w:rsidRDefault="00607922">
      <w:pPr>
        <w:pStyle w:val="Geenafstand"/>
      </w:pPr>
    </w:p>
    <w:sectPr w:rsidR="00607922" w:rsidSect="00522962">
      <w:pgSz w:w="11906" w:h="16838" w:code="9"/>
      <w:pgMar w:top="720" w:right="567" w:bottom="35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C5"/>
    <w:rsid w:val="000B77E7"/>
    <w:rsid w:val="00522962"/>
    <w:rsid w:val="00607922"/>
    <w:rsid w:val="00A462C5"/>
    <w:rsid w:val="00AA3515"/>
    <w:rsid w:val="00CD51B0"/>
    <w:rsid w:val="00E87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66FB6E"/>
  <w15:chartTrackingRefBased/>
  <w15:docId w15:val="{0CD84645-BC97-490B-A3C2-37B33DC27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333333" w:themeColor="text2"/>
        <w:sz w:val="24"/>
        <w:szCs w:val="24"/>
        <w:lang w:val="nl-NL"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3"/>
    <w:qFormat/>
    <w:pPr>
      <w:keepNext/>
      <w:keepLines/>
      <w:spacing w:before="280" w:after="120" w:line="240" w:lineRule="auto"/>
      <w:contextualSpacing/>
      <w:outlineLvl w:val="0"/>
    </w:pPr>
    <w:rPr>
      <w:b/>
      <w:bCs/>
      <w:sz w:val="28"/>
      <w:szCs w:val="28"/>
    </w:rPr>
  </w:style>
  <w:style w:type="paragraph" w:styleId="Kop2">
    <w:name w:val="heading 2"/>
    <w:basedOn w:val="Standaard"/>
    <w:next w:val="Regel"/>
    <w:link w:val="Kop2Char"/>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Kop3">
    <w:name w:val="heading 3"/>
    <w:basedOn w:val="Standaard"/>
    <w:next w:val="Standaard"/>
    <w:link w:val="Kop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Kop4">
    <w:name w:val="heading 4"/>
    <w:basedOn w:val="Standaard"/>
    <w:next w:val="Standaard"/>
    <w:link w:val="Kop4Char"/>
    <w:uiPriority w:val="99"/>
    <w:semiHidden/>
    <w:unhideWhenUsed/>
    <w:qFormat/>
    <w:pPr>
      <w:keepNext/>
      <w:keepLines/>
      <w:spacing w:before="40" w:after="0"/>
      <w:outlineLvl w:val="3"/>
    </w:pPr>
    <w:rPr>
      <w:rFonts w:asciiTheme="majorHAnsi" w:eastAsiaTheme="majorEastAsia" w:hAnsiTheme="majorHAnsi" w:cstheme="majorBidi"/>
      <w:color w:val="E0317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Titel"/>
    <w:link w:val="OndertitelChar"/>
    <w:uiPriority w:val="2"/>
    <w:qFormat/>
    <w:pPr>
      <w:numPr>
        <w:ilvl w:val="1"/>
      </w:numPr>
      <w:spacing w:before="480"/>
    </w:pPr>
    <w:rPr>
      <w:color w:val="E03177" w:themeColor="accent1"/>
    </w:rPr>
  </w:style>
  <w:style w:type="character" w:customStyle="1" w:styleId="OndertitelChar">
    <w:name w:val="Ondertitel Char"/>
    <w:basedOn w:val="Standaardalinea-lettertype"/>
    <w:link w:val="Ondertitel"/>
    <w:uiPriority w:val="2"/>
    <w:rPr>
      <w:rFonts w:asciiTheme="majorHAnsi" w:eastAsiaTheme="majorEastAsia" w:hAnsiTheme="majorHAnsi" w:cstheme="majorBidi"/>
      <w:caps/>
      <w:color w:val="E03177" w:themeColor="accent1"/>
      <w:kern w:val="28"/>
      <w:sz w:val="80"/>
      <w:szCs w:val="80"/>
    </w:rPr>
  </w:style>
  <w:style w:type="paragraph" w:styleId="Titel">
    <w:name w:val="Title"/>
    <w:basedOn w:val="Standaard"/>
    <w:next w:val="Standaard"/>
    <w:link w:val="TitelChar"/>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TitelChar">
    <w:name w:val="Titel Char"/>
    <w:basedOn w:val="Standaardalinea-lettertype"/>
    <w:link w:val="Titel"/>
    <w:uiPriority w:val="1"/>
    <w:rPr>
      <w:rFonts w:asciiTheme="majorHAnsi" w:eastAsiaTheme="majorEastAsia" w:hAnsiTheme="majorHAnsi" w:cstheme="majorBidi"/>
      <w:caps/>
      <w:kern w:val="28"/>
      <w:sz w:val="80"/>
      <w:szCs w:val="80"/>
    </w:rPr>
  </w:style>
  <w:style w:type="character" w:customStyle="1" w:styleId="Kop1Char">
    <w:name w:val="Kop 1 Char"/>
    <w:basedOn w:val="Standaardalinea-lettertype"/>
    <w:link w:val="Kop1"/>
    <w:uiPriority w:val="3"/>
    <w:rPr>
      <w:b/>
      <w:bCs/>
      <w:sz w:val="28"/>
      <w:szCs w:val="28"/>
    </w:rPr>
  </w:style>
  <w:style w:type="character" w:styleId="Tekstvantijdelijkeaanduiding">
    <w:name w:val="Placeholder Text"/>
    <w:basedOn w:val="Standaardalinea-lettertype"/>
    <w:uiPriority w:val="99"/>
    <w:semiHidden/>
    <w:rPr>
      <w:color w:val="808080"/>
    </w:rPr>
  </w:style>
  <w:style w:type="paragraph" w:styleId="Geenafstand">
    <w:name w:val="No Spacing"/>
    <w:uiPriority w:val="19"/>
    <w:qFormat/>
    <w:pPr>
      <w:spacing w:after="0" w:line="240" w:lineRule="auto"/>
    </w:pPr>
  </w:style>
  <w:style w:type="character" w:customStyle="1" w:styleId="Kop2Char">
    <w:name w:val="Kop 2 Char"/>
    <w:basedOn w:val="Standaardalinea-lettertype"/>
    <w:link w:val="Kop2"/>
    <w:uiPriority w:val="3"/>
    <w:rPr>
      <w:rFonts w:asciiTheme="majorHAnsi" w:eastAsiaTheme="majorEastAsia" w:hAnsiTheme="majorHAnsi" w:cstheme="majorBidi"/>
      <w:color w:val="FFFFFF" w:themeColor="background1"/>
      <w:sz w:val="28"/>
      <w:szCs w:val="28"/>
    </w:rPr>
  </w:style>
  <w:style w:type="paragraph" w:customStyle="1" w:styleId="Regel">
    <w:name w:val="Regel"/>
    <w:basedOn w:val="Standaard"/>
    <w:next w:val="Kop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Kop3Char">
    <w:name w:val="Kop 3 Char"/>
    <w:basedOn w:val="Standaardalinea-lettertype"/>
    <w:link w:val="Kop3"/>
    <w:uiPriority w:val="4"/>
    <w:rPr>
      <w:rFonts w:asciiTheme="majorHAnsi" w:eastAsiaTheme="majorEastAsia" w:hAnsiTheme="majorHAnsi" w:cstheme="majorBidi"/>
      <w:caps/>
      <w:color w:val="FFFFFF" w:themeColor="background1"/>
    </w:rPr>
  </w:style>
  <w:style w:type="paragraph" w:customStyle="1" w:styleId="Contactgegevens">
    <w:name w:val="Contactgegevens"/>
    <w:basedOn w:val="Standaard"/>
    <w:uiPriority w:val="5"/>
    <w:qFormat/>
    <w:pPr>
      <w:spacing w:after="280" w:line="240" w:lineRule="auto"/>
      <w:jc w:val="center"/>
    </w:pPr>
    <w:rPr>
      <w:color w:val="FFFFFF" w:themeColor="background1"/>
    </w:rPr>
  </w:style>
  <w:style w:type="paragraph" w:styleId="Datum">
    <w:name w:val="Date"/>
    <w:basedOn w:val="Standaard"/>
    <w:link w:val="DatumChar"/>
    <w:uiPriority w:val="5"/>
    <w:unhideWhenUsed/>
    <w:qFormat/>
    <w:pPr>
      <w:spacing w:after="0"/>
      <w:jc w:val="center"/>
    </w:pPr>
    <w:rPr>
      <w:color w:val="FFFFFF" w:themeColor="background1"/>
    </w:rPr>
  </w:style>
  <w:style w:type="character" w:customStyle="1" w:styleId="DatumChar">
    <w:name w:val="Datum Char"/>
    <w:basedOn w:val="Standaardalinea-lettertype"/>
    <w:link w:val="Datum"/>
    <w:uiPriority w:val="5"/>
    <w:rPr>
      <w:color w:val="FFFFFF" w:themeColor="background1"/>
    </w:rPr>
  </w:style>
  <w:style w:type="paragraph" w:styleId="Ballontekst">
    <w:name w:val="Balloon Text"/>
    <w:basedOn w:val="Standaard"/>
    <w:link w:val="BallontekstChar"/>
    <w:uiPriority w:val="99"/>
    <w:semiHidden/>
    <w:unhideWhenUs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Pr>
      <w:rFonts w:ascii="Segoe UI" w:hAnsi="Segoe UI" w:cs="Segoe UI"/>
      <w:sz w:val="18"/>
      <w:szCs w:val="18"/>
    </w:rPr>
  </w:style>
  <w:style w:type="character" w:customStyle="1" w:styleId="Kop4Char">
    <w:name w:val="Kop 4 Char"/>
    <w:basedOn w:val="Standaardalinea-lettertype"/>
    <w:link w:val="Kop4"/>
    <w:uiPriority w:val="99"/>
    <w:semiHidden/>
    <w:rPr>
      <w:rFonts w:asciiTheme="majorHAnsi" w:eastAsiaTheme="majorEastAsia" w:hAnsiTheme="majorHAnsi" w:cstheme="majorBidi"/>
      <w:color w:val="E03177"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AppData\Roaming\Microsoft\Templates\Seizoensevenement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F6A57D13E7143A5A454013E7B1388B4"/>
        <w:category>
          <w:name w:val="Algemeen"/>
          <w:gallery w:val="placeholder"/>
        </w:category>
        <w:types>
          <w:type w:val="bbPlcHdr"/>
        </w:types>
        <w:behaviors>
          <w:behavior w:val="content"/>
        </w:behaviors>
        <w:guid w:val="{57FB05A7-4BDC-4DBB-8D71-B6E368507A18}"/>
      </w:docPartPr>
      <w:docPartBody>
        <w:p w:rsidR="00A83BF9" w:rsidRDefault="00030D7B">
          <w:pPr>
            <w:pStyle w:val="1F6A57D13E7143A5A454013E7B1388B4"/>
          </w:pPr>
          <w:r>
            <w:rPr>
              <w:lang w:bidi="nl-NL"/>
            </w:rPr>
            <w:t>[Adres]</w:t>
          </w:r>
          <w:r>
            <w:rPr>
              <w:lang w:bidi="nl-NL"/>
            </w:rPr>
            <w:br/>
            <w:t>[Postcode  plaats]</w:t>
          </w:r>
          <w:r>
            <w:rPr>
              <w:lang w:bidi="nl-NL"/>
            </w:rPr>
            <w:br/>
            <w:t>[Telefoon]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D7B"/>
    <w:rsid w:val="00030D7B"/>
    <w:rsid w:val="00A83BF9"/>
    <w:rsid w:val="00AD13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D355DF0152F4D949F8413AAE448E6F0">
    <w:name w:val="2D355DF0152F4D949F8413AAE448E6F0"/>
  </w:style>
  <w:style w:type="paragraph" w:customStyle="1" w:styleId="88E22AD8CA8446F9BF6551C0914D0FAA">
    <w:name w:val="88E22AD8CA8446F9BF6551C0914D0FAA"/>
  </w:style>
  <w:style w:type="paragraph" w:customStyle="1" w:styleId="00C26235135040CC853195FAD6536D13">
    <w:name w:val="00C26235135040CC853195FAD6536D13"/>
  </w:style>
  <w:style w:type="paragraph" w:customStyle="1" w:styleId="9017341DE3304F8F860B1317931BD2E0">
    <w:name w:val="9017341DE3304F8F860B1317931BD2E0"/>
  </w:style>
  <w:style w:type="paragraph" w:customStyle="1" w:styleId="8A9D4C39861C4CC89A3CCD6BB29D338B">
    <w:name w:val="8A9D4C39861C4CC89A3CCD6BB29D338B"/>
  </w:style>
  <w:style w:type="paragraph" w:customStyle="1" w:styleId="65F599F027384C228FB8B5A10FC6F437">
    <w:name w:val="65F599F027384C228FB8B5A10FC6F437"/>
  </w:style>
  <w:style w:type="paragraph" w:customStyle="1" w:styleId="1649E71F93684F5E9E613B4970C5A300">
    <w:name w:val="1649E71F93684F5E9E613B4970C5A300"/>
  </w:style>
  <w:style w:type="paragraph" w:customStyle="1" w:styleId="33DBFFCC044A49FFAC5E72AD5765B1B2">
    <w:name w:val="33DBFFCC044A49FFAC5E72AD5765B1B2"/>
  </w:style>
  <w:style w:type="paragraph" w:customStyle="1" w:styleId="1A468E96E53E4442B8CF396F2521C836">
    <w:name w:val="1A468E96E53E4442B8CF396F2521C836"/>
  </w:style>
  <w:style w:type="paragraph" w:customStyle="1" w:styleId="86E0CF96B7DB41AD9C7E34360BEEB0F4">
    <w:name w:val="86E0CF96B7DB41AD9C7E34360BEEB0F4"/>
  </w:style>
  <w:style w:type="paragraph" w:customStyle="1" w:styleId="1F6A57D13E7143A5A454013E7B1388B4">
    <w:name w:val="1F6A57D13E7143A5A454013E7B1388B4"/>
  </w:style>
  <w:style w:type="paragraph" w:customStyle="1" w:styleId="8413C7D6A2DB4FD492004E9DA75362BC">
    <w:name w:val="8413C7D6A2DB4FD492004E9DA75362BC"/>
  </w:style>
  <w:style w:type="paragraph" w:customStyle="1" w:styleId="35C671F021824061AA5B0E7FD14B301C">
    <w:name w:val="35C671F021824061AA5B0E7FD14B30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874112</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2012-12-28T17:25:00+00:00</AssetStart>
    <FriendlyTitle xmlns="4873beb7-5857-4685-be1f-d57550cc96cc" xsi:nil="true"/>
    <MarketSpecific xmlns="4873beb7-5857-4685-be1f-d57550cc96cc">false</MarketSpecific>
    <TPNamespace xmlns="4873beb7-5857-4685-be1f-d57550cc96cc" xsi:nil="true"/>
    <PublishStatusLookup xmlns="4873beb7-5857-4685-be1f-d57550cc96cc">
      <Value>1667140</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TP103988552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24E78C-8A49-4037-80E8-15290F915514}">
  <ds:schemaRefs>
    <ds:schemaRef ds:uri="http://schemas.microsoft.com/sharepoint/v3/contenttype/forms"/>
  </ds:schemaRefs>
</ds:datastoreItem>
</file>

<file path=customXml/itemProps2.xml><?xml version="1.0" encoding="utf-8"?>
<ds:datastoreItem xmlns:ds="http://schemas.openxmlformats.org/officeDocument/2006/customXml" ds:itemID="{D5D4FA3A-F622-4F28-A87C-A1CB61383206}">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52C5BC1-0F2F-444E-A42E-BD232B719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Seizoensevenementflyer</Template>
  <TotalTime>27</TotalTime>
  <Pages>1</Pages>
  <Words>136</Words>
  <Characters>752</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faisca wissink</cp:lastModifiedBy>
  <cp:revision>2</cp:revision>
  <cp:lastPrinted>2012-12-25T21:02:00Z</cp:lastPrinted>
  <dcterms:created xsi:type="dcterms:W3CDTF">2020-06-19T17:40:00Z</dcterms:created>
  <dcterms:modified xsi:type="dcterms:W3CDTF">2020-06-24T06:30:00Z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